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38"/>
          <w:szCs w:val="38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8"/>
          <w:szCs w:val="38"/>
          <w:vertAlign w:val="baseline"/>
          <w:rtl w:val="0"/>
        </w:rPr>
        <w:t xml:space="preserve">Band 3</w:t>
      </w: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1770"/>
        <w:gridCol w:w="1950"/>
        <w:gridCol w:w="1770"/>
        <w:gridCol w:w="1785"/>
        <w:tblGridChange w:id="0">
          <w:tblGrid>
            <w:gridCol w:w="3360"/>
            <w:gridCol w:w="1770"/>
            <w:gridCol w:w="1950"/>
            <w:gridCol w:w="1770"/>
            <w:gridCol w:w="1785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Number and Place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find 1, 10 or 100 more or less than a given number</w:t>
            </w:r>
          </w:p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the place value of each digit in a three-digit number (hundreds, tens, ones)</w:t>
            </w:r>
          </w:p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order numbers up to 1000</w:t>
            </w:r>
          </w:p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identify, represent and estimate numbers using different representations</w:t>
            </w:r>
          </w:p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 and write numbers up to 1000 in numerals and in words</w:t>
            </w:r>
          </w:p>
          <w:p w:rsidR="00000000" w:rsidDel="00000000" w:rsidP="00000000" w:rsidRDefault="00000000" w:rsidRPr="00000000" w14:paraId="00000025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number problems and practical problems involving these ideas</w:t>
            </w:r>
          </w:p>
          <w:p w:rsidR="00000000" w:rsidDel="00000000" w:rsidP="00000000" w:rsidRDefault="00000000" w:rsidRPr="00000000" w14:paraId="000000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numbers mentally, including a three-digit number and ones</w:t>
            </w:r>
          </w:p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numbers mentally, including a three-digit number and tens</w:t>
            </w:r>
          </w:p>
          <w:p w:rsidR="00000000" w:rsidDel="00000000" w:rsidP="00000000" w:rsidRDefault="00000000" w:rsidRPr="00000000" w14:paraId="000000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numbers mentally, including a three-digit number and hundreds</w:t>
            </w:r>
          </w:p>
          <w:p w:rsidR="00000000" w:rsidDel="00000000" w:rsidP="00000000" w:rsidRDefault="00000000" w:rsidRPr="00000000" w14:paraId="00000046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numbers with up to three digits, using formal written methods  (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including exchanging)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estimate the answer to a calculation and use inverse operations to check answers</w:t>
            </w:r>
          </w:p>
          <w:p w:rsidR="00000000" w:rsidDel="00000000" w:rsidP="00000000" w:rsidRDefault="00000000" w:rsidRPr="00000000" w14:paraId="0000005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problems, including missing number problems, using number facts, place value, and more complex addition and subtraction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recall and use multiplication and division facts for the 3, 4 and 8 multiplication tables</w:t>
            </w:r>
          </w:p>
          <w:p w:rsidR="00000000" w:rsidDel="00000000" w:rsidP="00000000" w:rsidRDefault="00000000" w:rsidRPr="00000000" w14:paraId="0000006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(recap - 2, 5,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to multiply 2-digit numbers by 1 digit numbers using an appropriate method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to divide 2 and 1-digit numbers by 1-digit numbers using an appropriate method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problems, including missing number problems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,  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involving multiplication and division and scalin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Gill Sans" w:cs="Gill Sans" w:eastAsia="Gill Sans" w:hAnsi="Gill Sans"/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compare and order unit fractions</w:t>
            </w:r>
          </w:p>
          <w:p w:rsidR="00000000" w:rsidDel="00000000" w:rsidP="00000000" w:rsidRDefault="00000000" w:rsidRPr="00000000" w14:paraId="0000007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compare and order non-unit fractions</w:t>
            </w:r>
          </w:p>
          <w:p w:rsidR="00000000" w:rsidDel="00000000" w:rsidP="00000000" w:rsidRDefault="00000000" w:rsidRPr="00000000" w14:paraId="0000008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identify equivalent fractions (including on number lines and bar models)</w:t>
            </w:r>
          </w:p>
          <w:p w:rsidR="00000000" w:rsidDel="00000000" w:rsidP="00000000" w:rsidRDefault="00000000" w:rsidRPr="00000000" w14:paraId="0000008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fractions with the same denominator within one whole</w:t>
            </w:r>
          </w:p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and subtract fractions with the same denominator greater than 1 whole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finding fractions of an amount (finding unit and non-unit fractions of amounts)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Measurement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measure, compare, add and subtract: lengths (m/cm/mm); mass (kg/g); volume/capacity (l/ml)</w:t>
            </w:r>
          </w:p>
          <w:p w:rsidR="00000000" w:rsidDel="00000000" w:rsidP="00000000" w:rsidRDefault="00000000" w:rsidRPr="00000000" w14:paraId="000000A6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measure the perimeter of simple 2D shapes</w:t>
            </w:r>
          </w:p>
          <w:p w:rsidR="00000000" w:rsidDel="00000000" w:rsidP="00000000" w:rsidRDefault="00000000" w:rsidRPr="00000000" w14:paraId="000000AC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add and subtract lengths </w:t>
            </w:r>
          </w:p>
          <w:p w:rsidR="00000000" w:rsidDel="00000000" w:rsidP="00000000" w:rsidRDefault="00000000" w:rsidRPr="00000000" w14:paraId="000000B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amounts of money to give change, using both £ and p in practical contexts</w:t>
            </w:r>
          </w:p>
          <w:p w:rsidR="00000000" w:rsidDel="00000000" w:rsidP="00000000" w:rsidRDefault="00000000" w:rsidRPr="00000000" w14:paraId="000000BB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tell and write the time from an analogue clock, including using Roman numerals from I to XII, and 12-hour and 24-hour clocks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estimate and read time with increasing accuracy to the nearest minute; record and compare time in terms of seconds, minutes and hours; use vocabulary such as o'clock, a.m./p.m., morning, afternoon, noon and midnight</w:t>
            </w:r>
          </w:p>
          <w:p w:rsidR="00000000" w:rsidDel="00000000" w:rsidP="00000000" w:rsidRDefault="00000000" w:rsidRPr="00000000" w14:paraId="000000C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know the number of seconds in a minute and the number of days in each month, year and leap year</w:t>
            </w:r>
          </w:p>
          <w:p w:rsidR="00000000" w:rsidDel="00000000" w:rsidP="00000000" w:rsidRDefault="00000000" w:rsidRPr="00000000" w14:paraId="000000CC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durations of events e.g. to calculate the time taken by particular events or tasks</w:t>
            </w:r>
          </w:p>
          <w:p w:rsidR="00000000" w:rsidDel="00000000" w:rsidP="00000000" w:rsidRDefault="00000000" w:rsidRPr="00000000" w14:paraId="000000D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Properties of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draw 2-D shapes and make 3-D shapes using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modeling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 materials; recognise 3-D shapes in different orientations and describe them</w:t>
            </w:r>
          </w:p>
          <w:p w:rsidR="00000000" w:rsidDel="00000000" w:rsidP="00000000" w:rsidRDefault="00000000" w:rsidRPr="00000000" w14:paraId="000000D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angles as a property of shape or a description of a turn</w:t>
            </w:r>
          </w:p>
          <w:p w:rsidR="00000000" w:rsidDel="00000000" w:rsidP="00000000" w:rsidRDefault="00000000" w:rsidRPr="00000000" w14:paraId="000000E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right angles, recognise that 2 right angles make a half-turn, three make three quarters and four a complete turn; identify whether angles are &lt; or &gt; than a right angle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horizontal and vertical lines and pairs of perpendicular and parallel lines</w:t>
            </w:r>
          </w:p>
          <w:p w:rsidR="00000000" w:rsidDel="00000000" w:rsidP="00000000" w:rsidRDefault="00000000" w:rsidRPr="00000000" w14:paraId="000000F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interpret and present data using bar charts, pictograms and tables</w:t>
            </w:r>
          </w:p>
          <w:p w:rsidR="00000000" w:rsidDel="00000000" w:rsidP="00000000" w:rsidRDefault="00000000" w:rsidRPr="00000000" w14:paraId="000000F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one-step and two-step questions e.g. 'How many more?' and 'How many fewer?' using information presented in scaled bar charts and pictograms and tables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9866376</wp:posOffset>
                </wp:positionH>
                <wp:positionV relativeFrom="paragraph">
                  <wp:posOffset>481076</wp:posOffset>
                </wp:positionV>
                <wp:extent cx="321945" cy="323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9790" y="3622838"/>
                          <a:ext cx="3124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9866376</wp:posOffset>
                </wp:positionH>
                <wp:positionV relativeFrom="paragraph">
                  <wp:posOffset>481076</wp:posOffset>
                </wp:positionV>
                <wp:extent cx="321945" cy="3238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9866376</wp:posOffset>
                </wp:positionH>
                <wp:positionV relativeFrom="paragraph">
                  <wp:posOffset>481076</wp:posOffset>
                </wp:positionV>
                <wp:extent cx="321945" cy="323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9790" y="3622838"/>
                          <a:ext cx="3124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9866376</wp:posOffset>
                </wp:positionH>
                <wp:positionV relativeFrom="paragraph">
                  <wp:posOffset>481076</wp:posOffset>
                </wp:positionV>
                <wp:extent cx="321945" cy="3238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539" w:top="125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Grove  Primary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5705475</wp:posOffset>
          </wp:positionH>
          <wp:positionV relativeFrom="paragraph">
            <wp:posOffset>-333374</wp:posOffset>
          </wp:positionV>
          <wp:extent cx="623888" cy="932326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888" cy="932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-819149</wp:posOffset>
          </wp:positionH>
          <wp:positionV relativeFrom="paragraph">
            <wp:posOffset>-228599</wp:posOffset>
          </wp:positionV>
          <wp:extent cx="919163" cy="889983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889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Maths Assessment</w:t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9866376</wp:posOffset>
              </wp:positionH>
              <wp:positionV relativeFrom="paragraph">
                <wp:posOffset>481076</wp:posOffset>
              </wp:positionV>
              <wp:extent cx="321945" cy="3238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89790" y="3622838"/>
                        <a:ext cx="3124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9866376</wp:posOffset>
              </wp:positionH>
              <wp:positionV relativeFrom="paragraph">
                <wp:posOffset>481076</wp:posOffset>
              </wp:positionV>
              <wp:extent cx="321945" cy="3238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94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EijvmEwGFmDblcpHPgHNSBBddQ==">AMUW2mWW6T1LQash+fvNgdN5Y9aUGHRcj2f7kA4SnJzR2zn0LEPBCPWjT6GstIoIWkT88HhOTYrm42xedOxmQb9+IF6Pr9Dl37BxPukSFELSvBkE76WuF3M=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2018-07-20T10:55:00Z</dcterms:created>
  <dc:creator>Rae Aldous</dc:creator>
</cp:coreProperties>
</file>